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F9" w:rsidRDefault="00A739F9" w:rsidP="00A739F9">
      <w:pPr>
        <w:pBdr>
          <w:bottom w:val="single" w:sz="6" w:space="1" w:color="auto"/>
        </w:pBdr>
        <w:tabs>
          <w:tab w:val="center" w:pos="4607"/>
          <w:tab w:val="left" w:pos="6620"/>
        </w:tabs>
        <w:jc w:val="center"/>
        <w:rPr>
          <w:b/>
          <w:bCs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-114300</wp:posOffset>
            </wp:positionV>
            <wp:extent cx="629920" cy="809625"/>
            <wp:effectExtent l="0" t="0" r="0" b="0"/>
            <wp:wrapNone/>
            <wp:docPr id="1" name="Obrázok 1" descr="Erb obce Sobotiš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 Sobotiš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0" t="22694" r="19321" b="2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92A">
        <w:rPr>
          <w:b/>
          <w:bCs/>
          <w:sz w:val="32"/>
          <w:szCs w:val="32"/>
        </w:rPr>
        <w:t>OBEC SOBOTIŠTE</w:t>
      </w:r>
    </w:p>
    <w:p w:rsidR="00A739F9" w:rsidRDefault="00A739F9" w:rsidP="00A739F9">
      <w:pPr>
        <w:pBdr>
          <w:bottom w:val="single" w:sz="6" w:space="1" w:color="auto"/>
        </w:pBdr>
        <w:tabs>
          <w:tab w:val="center" w:pos="4607"/>
          <w:tab w:val="left" w:pos="6620"/>
        </w:tabs>
        <w:jc w:val="center"/>
        <w:rPr>
          <w:b/>
          <w:bCs/>
        </w:rPr>
      </w:pPr>
      <w:r>
        <w:rPr>
          <w:b/>
          <w:bCs/>
        </w:rPr>
        <w:t>Obecný úrad, č. 11</w:t>
      </w:r>
    </w:p>
    <w:p w:rsidR="00A739F9" w:rsidRPr="008A192A" w:rsidRDefault="00A739F9" w:rsidP="00A739F9">
      <w:pPr>
        <w:pBdr>
          <w:bottom w:val="single" w:sz="6" w:space="1" w:color="auto"/>
        </w:pBdr>
        <w:tabs>
          <w:tab w:val="center" w:pos="4607"/>
          <w:tab w:val="left" w:pos="6620"/>
        </w:tabs>
        <w:jc w:val="center"/>
        <w:rPr>
          <w:b/>
          <w:bCs/>
        </w:rPr>
      </w:pPr>
      <w:r>
        <w:rPr>
          <w:b/>
          <w:bCs/>
        </w:rPr>
        <w:t>906 05  Sobotište</w:t>
      </w:r>
    </w:p>
    <w:p w:rsidR="00A739F9" w:rsidRDefault="00A739F9" w:rsidP="00A739F9">
      <w:pPr>
        <w:pBdr>
          <w:bottom w:val="single" w:sz="6" w:space="1" w:color="auto"/>
        </w:pBdr>
        <w:tabs>
          <w:tab w:val="center" w:pos="4607"/>
          <w:tab w:val="left" w:pos="6620"/>
        </w:tabs>
        <w:rPr>
          <w:bCs/>
          <w:sz w:val="2"/>
          <w:szCs w:val="2"/>
        </w:rPr>
      </w:pPr>
    </w:p>
    <w:p w:rsidR="00A739F9" w:rsidRDefault="00A739F9" w:rsidP="00A739F9">
      <w:pPr>
        <w:pBdr>
          <w:bottom w:val="single" w:sz="6" w:space="1" w:color="auto"/>
        </w:pBdr>
        <w:tabs>
          <w:tab w:val="center" w:pos="4607"/>
          <w:tab w:val="left" w:pos="6620"/>
        </w:tabs>
        <w:rPr>
          <w:bCs/>
          <w:sz w:val="2"/>
          <w:szCs w:val="2"/>
        </w:rPr>
      </w:pPr>
    </w:p>
    <w:p w:rsidR="00A739F9" w:rsidRDefault="00A739F9" w:rsidP="00A739F9">
      <w:pPr>
        <w:pBdr>
          <w:bottom w:val="single" w:sz="6" w:space="1" w:color="auto"/>
        </w:pBdr>
        <w:tabs>
          <w:tab w:val="center" w:pos="4607"/>
          <w:tab w:val="left" w:pos="6620"/>
        </w:tabs>
        <w:rPr>
          <w:bCs/>
          <w:sz w:val="2"/>
          <w:szCs w:val="2"/>
        </w:rPr>
      </w:pPr>
    </w:p>
    <w:p w:rsidR="00A739F9" w:rsidRDefault="00A739F9" w:rsidP="00A739F9">
      <w:pPr>
        <w:pBdr>
          <w:bottom w:val="single" w:sz="6" w:space="1" w:color="auto"/>
        </w:pBdr>
        <w:tabs>
          <w:tab w:val="center" w:pos="4607"/>
          <w:tab w:val="left" w:pos="6620"/>
        </w:tabs>
        <w:rPr>
          <w:bCs/>
          <w:sz w:val="2"/>
          <w:szCs w:val="2"/>
        </w:rPr>
      </w:pPr>
    </w:p>
    <w:p w:rsidR="00A739F9" w:rsidRPr="00A739F9" w:rsidRDefault="00A739F9" w:rsidP="00A739F9">
      <w:pPr>
        <w:rPr>
          <w:bCs/>
          <w:sz w:val="4"/>
          <w:szCs w:val="4"/>
        </w:rPr>
      </w:pPr>
    </w:p>
    <w:p w:rsidR="00A739F9" w:rsidRPr="00A739F9" w:rsidRDefault="00A739F9" w:rsidP="00A739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č. OcÚSob-87/2019                                                                                                                                 11.04.2019</w:t>
      </w:r>
    </w:p>
    <w:p w:rsidR="00A739F9" w:rsidRDefault="00A739F9" w:rsidP="00A739F9"/>
    <w:p w:rsidR="00A739F9" w:rsidRDefault="00A739F9" w:rsidP="00001C5A">
      <w:pPr>
        <w:spacing w:line="360" w:lineRule="auto"/>
        <w:jc w:val="both"/>
        <w:rPr>
          <w:rFonts w:eastAsia="Times New Roman"/>
          <w:b/>
        </w:rPr>
      </w:pPr>
    </w:p>
    <w:p w:rsidR="00A739F9" w:rsidRDefault="00A739F9" w:rsidP="00001C5A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VEC: </w:t>
      </w:r>
    </w:p>
    <w:p w:rsidR="00001C5A" w:rsidRPr="00A739F9" w:rsidRDefault="00001C5A" w:rsidP="00001C5A">
      <w:pPr>
        <w:spacing w:line="360" w:lineRule="auto"/>
        <w:jc w:val="both"/>
        <w:rPr>
          <w:rFonts w:eastAsia="Times New Roman"/>
          <w:b/>
          <w:u w:val="single"/>
        </w:rPr>
      </w:pPr>
      <w:r w:rsidRPr="00A739F9">
        <w:rPr>
          <w:rFonts w:eastAsia="Times New Roman"/>
          <w:b/>
          <w:u w:val="single"/>
        </w:rPr>
        <w:t>OZNÁMENIE O STRATEGICKOM DOKUMENTE</w:t>
      </w:r>
      <w:r w:rsidR="00E42E0B">
        <w:rPr>
          <w:rFonts w:eastAsia="Times New Roman"/>
        </w:rPr>
        <w:t xml:space="preserve"> – zisťovacie konanie o posudzovaní strategického </w:t>
      </w:r>
      <w:r w:rsidR="00E42E0B" w:rsidRPr="00E42E0B">
        <w:rPr>
          <w:rFonts w:eastAsia="Times New Roman"/>
        </w:rPr>
        <w:t>dokumentu</w:t>
      </w:r>
      <w:r w:rsidRPr="00E42E0B">
        <w:rPr>
          <w:rFonts w:eastAsia="Times New Roman"/>
          <w:b/>
        </w:rPr>
        <w:t>:</w:t>
      </w:r>
    </w:p>
    <w:p w:rsidR="00001C5A" w:rsidRPr="00001C5A" w:rsidRDefault="00001C5A" w:rsidP="00001C5A">
      <w:pPr>
        <w:pStyle w:val="Odsekzoznamu"/>
        <w:numPr>
          <w:ilvl w:val="0"/>
          <w:numId w:val="1"/>
        </w:numPr>
        <w:jc w:val="both"/>
        <w:rPr>
          <w:rFonts w:eastAsia="Times New Roman"/>
          <w:b/>
        </w:rPr>
      </w:pPr>
      <w:r w:rsidRPr="00001C5A">
        <w:rPr>
          <w:rFonts w:eastAsia="Times New Roman"/>
          <w:b/>
        </w:rPr>
        <w:t xml:space="preserve">Zmeny a doplnky č. 2/2018 Územného plánu obce </w:t>
      </w:r>
      <w:r w:rsidR="00FA6C26" w:rsidRPr="00001C5A">
        <w:rPr>
          <w:rFonts w:eastAsia="Times New Roman"/>
          <w:b/>
        </w:rPr>
        <w:t>PODBRANČ</w:t>
      </w:r>
    </w:p>
    <w:p w:rsidR="001467FA" w:rsidRDefault="001467FA" w:rsidP="00001C5A">
      <w:pPr>
        <w:jc w:val="both"/>
        <w:rPr>
          <w:rFonts w:eastAsia="Times New Roman"/>
        </w:rPr>
      </w:pPr>
    </w:p>
    <w:p w:rsidR="00001C5A" w:rsidRDefault="00001C5A" w:rsidP="00001C5A">
      <w:pPr>
        <w:jc w:val="both"/>
        <w:rPr>
          <w:rFonts w:eastAsia="Times New Roman"/>
        </w:rPr>
      </w:pPr>
    </w:p>
    <w:p w:rsidR="00A739F9" w:rsidRDefault="00A739F9" w:rsidP="00001C5A">
      <w:pPr>
        <w:jc w:val="both"/>
        <w:rPr>
          <w:rFonts w:eastAsia="Times New Roman"/>
        </w:rPr>
      </w:pPr>
      <w:r>
        <w:rPr>
          <w:rFonts w:eastAsia="Times New Roman"/>
        </w:rPr>
        <w:t>Obstarávateľ strategického dokumentu Obec Podbranč predložil Okresnému úradu Senica, odboru starostlivosti o životné prostredie</w:t>
      </w:r>
      <w:r w:rsidR="00790D11">
        <w:rPr>
          <w:rFonts w:eastAsia="Times New Roman"/>
        </w:rPr>
        <w:t xml:space="preserve">, podľa § 5 zákona NR SR č. 24/2006 Z. z. </w:t>
      </w:r>
      <w:r w:rsidR="007E19EF">
        <w:rPr>
          <w:rFonts w:eastAsia="Times New Roman"/>
        </w:rPr>
        <w:br/>
      </w:r>
      <w:r w:rsidR="00790D11">
        <w:rPr>
          <w:rFonts w:eastAsia="Times New Roman"/>
        </w:rPr>
        <w:t>o posudzovaní vplyvov na životné prostredie a o zmene a doplnení niektorých zákonov v znení neskorších predpisov (ďalej len "zákon</w:t>
      </w:r>
      <w:r w:rsidR="001467FA">
        <w:rPr>
          <w:rFonts w:eastAsia="Times New Roman"/>
        </w:rPr>
        <w:t>"</w:t>
      </w:r>
      <w:r w:rsidR="00790D11">
        <w:rPr>
          <w:rFonts w:eastAsia="Times New Roman"/>
        </w:rPr>
        <w:t xml:space="preserve">) oznámenie o strategickom dokumente "Zmeny a doplnky č. 2/2018 Územného plánu obce Podbranč". </w:t>
      </w:r>
    </w:p>
    <w:p w:rsidR="00790D11" w:rsidRDefault="00790D11" w:rsidP="00001C5A">
      <w:pPr>
        <w:jc w:val="both"/>
        <w:rPr>
          <w:rFonts w:eastAsia="Times New Roman"/>
        </w:rPr>
      </w:pPr>
    </w:p>
    <w:p w:rsidR="00790D11" w:rsidRDefault="00790D11" w:rsidP="00001C5A">
      <w:pPr>
        <w:jc w:val="both"/>
        <w:rPr>
          <w:rFonts w:eastAsia="Times New Roman"/>
        </w:rPr>
      </w:pPr>
      <w:r>
        <w:rPr>
          <w:rFonts w:eastAsia="Times New Roman"/>
        </w:rPr>
        <w:t xml:space="preserve">Návrh strategického dokumentu svojimi parametrami podlieha zisťovaciemu konaniu </w:t>
      </w:r>
      <w:r w:rsidR="00C33881">
        <w:rPr>
          <w:rFonts w:eastAsia="Times New Roman"/>
        </w:rPr>
        <w:br/>
      </w:r>
      <w:r>
        <w:rPr>
          <w:rFonts w:eastAsia="Times New Roman"/>
        </w:rPr>
        <w:t>o posudzovaní strategického dokument</w:t>
      </w:r>
      <w:r w:rsidR="001467FA">
        <w:rPr>
          <w:rFonts w:eastAsia="Times New Roman"/>
        </w:rPr>
        <w:t>u</w:t>
      </w:r>
      <w:r>
        <w:rPr>
          <w:rFonts w:eastAsia="Times New Roman"/>
        </w:rPr>
        <w:t xml:space="preserve"> podľa § 7 zákona, v ktorom Okresný úrad Senica – OSŽP rozhodne o tom, či sa strategický dokument bude posudzovať podľa tohto zákona. </w:t>
      </w:r>
    </w:p>
    <w:p w:rsidR="00A739F9" w:rsidRPr="00C33881" w:rsidRDefault="00A739F9" w:rsidP="00001C5A">
      <w:pPr>
        <w:jc w:val="both"/>
        <w:rPr>
          <w:rFonts w:eastAsia="Times New Roman"/>
          <w:b/>
        </w:rPr>
      </w:pPr>
    </w:p>
    <w:p w:rsidR="00001C5A" w:rsidRPr="00FA6C26" w:rsidRDefault="001467FA" w:rsidP="00001C5A">
      <w:pPr>
        <w:jc w:val="both"/>
        <w:rPr>
          <w:rFonts w:eastAsia="Times New Roman"/>
        </w:rPr>
      </w:pPr>
      <w:r w:rsidRPr="00FA6C26">
        <w:rPr>
          <w:rFonts w:eastAsia="Times New Roman"/>
        </w:rPr>
        <w:t xml:space="preserve">Oznámenie o strategickom dokumente bolo Obci Sobotište doručené dňa  11.04.2019. </w:t>
      </w:r>
      <w:r w:rsidRPr="00FA6C26">
        <w:rPr>
          <w:rFonts w:eastAsia="Times New Roman"/>
        </w:rPr>
        <w:br/>
      </w:r>
      <w:r w:rsidR="00001C5A" w:rsidRPr="00FA6C26">
        <w:rPr>
          <w:rFonts w:eastAsia="Times New Roman"/>
        </w:rPr>
        <w:t>Obec Sobotište</w:t>
      </w:r>
      <w:r w:rsidR="00001C5A" w:rsidRPr="00FA6C26">
        <w:rPr>
          <w:rFonts w:eastAsia="Times New Roman"/>
        </w:rPr>
        <w:t xml:space="preserve"> </w:t>
      </w:r>
      <w:r w:rsidR="00790D11" w:rsidRPr="00FA6C26">
        <w:rPr>
          <w:rFonts w:eastAsia="Times New Roman"/>
        </w:rPr>
        <w:t xml:space="preserve">ako dotknutá obec </w:t>
      </w:r>
      <w:r w:rsidR="00001C5A" w:rsidRPr="00FA6C26">
        <w:rPr>
          <w:rFonts w:eastAsia="Times New Roman"/>
        </w:rPr>
        <w:t>v súlade s § 6</w:t>
      </w:r>
      <w:r w:rsidR="00A739F9" w:rsidRPr="00FA6C26">
        <w:rPr>
          <w:rFonts w:eastAsia="Times New Roman"/>
        </w:rPr>
        <w:t xml:space="preserve"> ods. 5 </w:t>
      </w:r>
      <w:r w:rsidR="00001C5A" w:rsidRPr="00FA6C26">
        <w:rPr>
          <w:rFonts w:eastAsia="Times New Roman"/>
        </w:rPr>
        <w:t xml:space="preserve"> zákona </w:t>
      </w:r>
      <w:r w:rsidR="00001C5A" w:rsidRPr="00FA6C26">
        <w:rPr>
          <w:rFonts w:eastAsia="Times New Roman"/>
          <w:b/>
          <w:u w:val="single"/>
        </w:rPr>
        <w:t>informuje verejnosť</w:t>
      </w:r>
      <w:r w:rsidR="00001C5A" w:rsidRPr="00FA6C26">
        <w:rPr>
          <w:rFonts w:eastAsia="Times New Roman"/>
        </w:rPr>
        <w:t xml:space="preserve">, že oznámenie o strategickom dokumente </w:t>
      </w:r>
      <w:r w:rsidR="00001C5A" w:rsidRPr="00FA6C26">
        <w:rPr>
          <w:rFonts w:eastAsia="Times New Roman"/>
          <w:b/>
          <w:bCs/>
        </w:rPr>
        <w:t>„Zmeny a doplnky č. 2/2018</w:t>
      </w:r>
      <w:r w:rsidR="00E5544E" w:rsidRPr="00FA6C26">
        <w:rPr>
          <w:rFonts w:eastAsia="Times New Roman"/>
          <w:b/>
          <w:bCs/>
        </w:rPr>
        <w:t xml:space="preserve"> </w:t>
      </w:r>
      <w:r w:rsidR="00001C5A" w:rsidRPr="00FA6C26">
        <w:rPr>
          <w:rFonts w:eastAsia="Times New Roman"/>
          <w:b/>
          <w:bCs/>
        </w:rPr>
        <w:t xml:space="preserve">Územného plánu obce Podbranč </w:t>
      </w:r>
      <w:r w:rsidR="00001C5A" w:rsidRPr="00FA6C26">
        <w:rPr>
          <w:rFonts w:eastAsia="Times New Roman"/>
          <w:bCs/>
        </w:rPr>
        <w:t>“</w:t>
      </w:r>
      <w:r w:rsidR="00001C5A" w:rsidRPr="00FA6C26">
        <w:rPr>
          <w:rFonts w:eastAsia="Times New Roman"/>
        </w:rPr>
        <w:t xml:space="preserve"> je </w:t>
      </w:r>
      <w:r w:rsidR="00001C5A" w:rsidRPr="00FA6C26">
        <w:rPr>
          <w:rFonts w:eastAsia="Times New Roman"/>
          <w:b/>
        </w:rPr>
        <w:t xml:space="preserve">sprístupnené </w:t>
      </w:r>
      <w:r w:rsidR="00001C5A" w:rsidRPr="00FA6C26">
        <w:rPr>
          <w:rFonts w:eastAsia="Times New Roman"/>
        </w:rPr>
        <w:t xml:space="preserve">na webovom sídle Ministerstva životného prostredia SR: </w:t>
      </w:r>
    </w:p>
    <w:p w:rsidR="00A739F9" w:rsidRPr="007873DD" w:rsidRDefault="00A739F9" w:rsidP="00A739F9">
      <w:pPr>
        <w:rPr>
          <w:color w:val="0070C0"/>
        </w:rPr>
      </w:pPr>
      <w:hyperlink r:id="rId6" w:history="1">
        <w:r w:rsidRPr="007873DD">
          <w:rPr>
            <w:rStyle w:val="Hypertextovprepojenie"/>
            <w:color w:val="0070C0"/>
          </w:rPr>
          <w:t>http://www.enviroportal.sk/sk/eia/de</w:t>
        </w:r>
        <w:r w:rsidRPr="007873DD">
          <w:rPr>
            <w:rStyle w:val="Hypertextovprepojenie"/>
            <w:color w:val="0070C0"/>
          </w:rPr>
          <w:t>t</w:t>
        </w:r>
        <w:r w:rsidRPr="007873DD">
          <w:rPr>
            <w:rStyle w:val="Hypertextovprepojenie"/>
            <w:color w:val="0070C0"/>
          </w:rPr>
          <w:t>ail/zmeny-doplnky-c-2-2018-uzemneho-planu-obce-podbranc</w:t>
        </w:r>
      </w:hyperlink>
      <w:r w:rsidR="001467FA" w:rsidRPr="007873DD">
        <w:rPr>
          <w:color w:val="0070C0"/>
        </w:rPr>
        <w:t>.</w:t>
      </w:r>
    </w:p>
    <w:p w:rsidR="00D05DF8" w:rsidRPr="00FA6C26" w:rsidRDefault="00D05DF8" w:rsidP="00A739F9"/>
    <w:p w:rsidR="000A73F8" w:rsidRPr="00FA6C26" w:rsidRDefault="000A73F8" w:rsidP="00FA6C26">
      <w:pPr>
        <w:jc w:val="both"/>
      </w:pPr>
      <w:r w:rsidRPr="00FA6C26">
        <w:t xml:space="preserve">Do </w:t>
      </w:r>
      <w:r w:rsidR="00D05DF8" w:rsidRPr="00FA6C26">
        <w:t xml:space="preserve">dokumentácie </w:t>
      </w:r>
      <w:r w:rsidRPr="00FA6C26">
        <w:t>oznámenia možno nahliadnuť, robiť si z neho odpisy, výpisy alebo na</w:t>
      </w:r>
      <w:r w:rsidR="00FA6C26">
        <w:t xml:space="preserve"> </w:t>
      </w:r>
      <w:r w:rsidRPr="00FA6C26">
        <w:t xml:space="preserve">vlastné náklady zhotoviť kópie na </w:t>
      </w:r>
      <w:r w:rsidR="00D05DF8" w:rsidRPr="00FA6C26">
        <w:t>Obecnom úrade v Sobotišti (v čase úradných hodín).</w:t>
      </w:r>
    </w:p>
    <w:p w:rsidR="00790D11" w:rsidRPr="00FA6C26" w:rsidRDefault="00790D11" w:rsidP="00A739F9"/>
    <w:p w:rsidR="000A73F8" w:rsidRPr="00FA6C26" w:rsidRDefault="00790D11" w:rsidP="000A73F8">
      <w:pPr>
        <w:jc w:val="both"/>
        <w:rPr>
          <w:rFonts w:eastAsia="Times New Roman"/>
          <w:bCs/>
        </w:rPr>
      </w:pPr>
      <w:r w:rsidRPr="00FA6C26">
        <w:rPr>
          <w:rFonts w:eastAsia="Times New Roman"/>
        </w:rPr>
        <w:t>Verejnosť</w:t>
      </w:r>
      <w:r w:rsidR="00C33881" w:rsidRPr="00FA6C26">
        <w:rPr>
          <w:rFonts w:eastAsia="Times New Roman"/>
        </w:rPr>
        <w:t xml:space="preserve"> môže </w:t>
      </w:r>
      <w:r w:rsidRPr="00FA6C26">
        <w:rPr>
          <w:rFonts w:eastAsia="Times New Roman"/>
        </w:rPr>
        <w:t xml:space="preserve"> </w:t>
      </w:r>
      <w:r w:rsidR="000A73F8" w:rsidRPr="00FA6C26">
        <w:rPr>
          <w:rFonts w:eastAsia="Times New Roman"/>
        </w:rPr>
        <w:t xml:space="preserve">svoje písomné stanovisko k oznámeniu </w:t>
      </w:r>
      <w:r w:rsidR="00001C5A" w:rsidRPr="00FA6C26">
        <w:rPr>
          <w:rFonts w:eastAsia="Times New Roman"/>
          <w:bCs/>
        </w:rPr>
        <w:t xml:space="preserve"> o strategickom dokumente „Zmeny a doplnky č. 2/2018 Územného plánu obce Podbranč “ </w:t>
      </w:r>
      <w:r w:rsidR="000A73F8" w:rsidRPr="00FA6C26">
        <w:rPr>
          <w:rFonts w:eastAsia="Times New Roman"/>
          <w:bCs/>
        </w:rPr>
        <w:t xml:space="preserve"> doručiť Obci Sobotište </w:t>
      </w:r>
      <w:r w:rsidR="00001C5A" w:rsidRPr="00FA6C26">
        <w:rPr>
          <w:rFonts w:eastAsia="Times New Roman"/>
          <w:bCs/>
        </w:rPr>
        <w:t xml:space="preserve">najneskôr </w:t>
      </w:r>
      <w:r w:rsidR="00FA6C26">
        <w:rPr>
          <w:rFonts w:eastAsia="Times New Roman"/>
          <w:bCs/>
        </w:rPr>
        <w:br/>
      </w:r>
      <w:r w:rsidR="00001C5A" w:rsidRPr="00FA6C26">
        <w:rPr>
          <w:rFonts w:eastAsia="Times New Roman"/>
          <w:bCs/>
        </w:rPr>
        <w:t>do 15 dní od</w:t>
      </w:r>
      <w:r w:rsidR="000A73F8" w:rsidRPr="00FA6C26">
        <w:rPr>
          <w:rFonts w:eastAsia="Times New Roman"/>
          <w:bCs/>
        </w:rPr>
        <w:t xml:space="preserve">o dňa zverejnenia tohto </w:t>
      </w:r>
      <w:r w:rsidR="00001C5A" w:rsidRPr="00FA6C26">
        <w:rPr>
          <w:rFonts w:eastAsia="Times New Roman"/>
          <w:bCs/>
        </w:rPr>
        <w:t xml:space="preserve"> oznámenia</w:t>
      </w:r>
      <w:r w:rsidR="000A73F8" w:rsidRPr="00FA6C26">
        <w:rPr>
          <w:rFonts w:eastAsia="Times New Roman"/>
          <w:bCs/>
        </w:rPr>
        <w:t>, t.</w:t>
      </w:r>
      <w:r w:rsidR="00FA6C26" w:rsidRPr="00FA6C26">
        <w:rPr>
          <w:rFonts w:eastAsia="Times New Roman"/>
          <w:bCs/>
        </w:rPr>
        <w:t xml:space="preserve"> </w:t>
      </w:r>
      <w:r w:rsidR="000A73F8" w:rsidRPr="00FA6C26">
        <w:rPr>
          <w:rFonts w:eastAsia="Times New Roman"/>
          <w:bCs/>
        </w:rPr>
        <w:t xml:space="preserve">j. </w:t>
      </w:r>
      <w:r w:rsidR="000A73F8" w:rsidRPr="00FA6C26">
        <w:rPr>
          <w:rFonts w:eastAsia="Times New Roman"/>
          <w:b/>
          <w:bCs/>
          <w:u w:val="single"/>
        </w:rPr>
        <w:t>do 26.04.2019</w:t>
      </w:r>
      <w:r w:rsidR="000A73F8" w:rsidRPr="00FA6C26">
        <w:rPr>
          <w:rFonts w:eastAsia="Times New Roman"/>
          <w:bCs/>
        </w:rPr>
        <w:t xml:space="preserve"> (vrátane).</w:t>
      </w:r>
    </w:p>
    <w:p w:rsidR="00001C5A" w:rsidRPr="00FA6C26" w:rsidRDefault="000A73F8" w:rsidP="000A73F8">
      <w:pPr>
        <w:jc w:val="both"/>
        <w:rPr>
          <w:bCs/>
          <w:sz w:val="28"/>
          <w:szCs w:val="28"/>
        </w:rPr>
      </w:pPr>
      <w:r w:rsidRPr="00FA6C26">
        <w:rPr>
          <w:bCs/>
          <w:sz w:val="28"/>
          <w:szCs w:val="28"/>
        </w:rPr>
        <w:t xml:space="preserve"> </w:t>
      </w:r>
    </w:p>
    <w:p w:rsidR="00001C5A" w:rsidRDefault="00001C5A"/>
    <w:p w:rsidR="00D05DF8" w:rsidRDefault="00D05DF8" w:rsidP="000A73F8">
      <w:pPr>
        <w:jc w:val="both"/>
        <w:rPr>
          <w:b/>
          <w:bCs/>
          <w:sz w:val="20"/>
          <w:szCs w:val="20"/>
        </w:rPr>
      </w:pPr>
      <w:r w:rsidRPr="00FA6C26">
        <w:rPr>
          <w:b/>
          <w:bCs/>
          <w:sz w:val="20"/>
          <w:szCs w:val="20"/>
        </w:rPr>
        <w:t>Kontakty:</w:t>
      </w:r>
    </w:p>
    <w:p w:rsidR="00FA6C26" w:rsidRPr="00FA6C26" w:rsidRDefault="00FA6C26" w:rsidP="00FA6C26">
      <w:pPr>
        <w:pStyle w:val="Odsekzoznamu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FA6C26">
        <w:rPr>
          <w:bCs/>
          <w:sz w:val="20"/>
          <w:szCs w:val="20"/>
        </w:rPr>
        <w:t>Obec Sobotište, adresa: Obecný úrad, č. 11, 906 05 Sobotište</w:t>
      </w:r>
    </w:p>
    <w:p w:rsidR="00FA6C26" w:rsidRPr="00FA6C26" w:rsidRDefault="00FA6C26" w:rsidP="00FA6C26">
      <w:pPr>
        <w:pStyle w:val="Odsekzoznamu"/>
        <w:jc w:val="both"/>
        <w:rPr>
          <w:bCs/>
          <w:sz w:val="20"/>
          <w:szCs w:val="20"/>
        </w:rPr>
      </w:pPr>
      <w:r w:rsidRPr="00FA6C26">
        <w:rPr>
          <w:bCs/>
          <w:sz w:val="20"/>
          <w:szCs w:val="20"/>
        </w:rPr>
        <w:t xml:space="preserve">e-mail: </w:t>
      </w:r>
      <w:hyperlink r:id="rId7" w:history="1">
        <w:r w:rsidRPr="00FA6C26">
          <w:rPr>
            <w:rStyle w:val="Hypertextovprepojenie"/>
            <w:bCs/>
            <w:sz w:val="20"/>
            <w:szCs w:val="20"/>
          </w:rPr>
          <w:t>alena.kalaf</w:t>
        </w:r>
        <w:r w:rsidRPr="00FA6C26">
          <w:rPr>
            <w:rStyle w:val="Hypertextovprepojenie"/>
            <w:bCs/>
            <w:sz w:val="20"/>
            <w:szCs w:val="20"/>
          </w:rPr>
          <w:t>u</w:t>
        </w:r>
        <w:r w:rsidRPr="00FA6C26">
          <w:rPr>
            <w:rStyle w:val="Hypertextovprepojenie"/>
            <w:bCs/>
            <w:sz w:val="20"/>
            <w:szCs w:val="20"/>
          </w:rPr>
          <w:t>tova@sobotiste.sk</w:t>
        </w:r>
      </w:hyperlink>
      <w:r w:rsidRPr="00FA6C26">
        <w:rPr>
          <w:bCs/>
          <w:sz w:val="20"/>
          <w:szCs w:val="20"/>
        </w:rPr>
        <w:t>, tel. č. 034/648404</w:t>
      </w:r>
    </w:p>
    <w:p w:rsidR="00FA6C26" w:rsidRPr="00FA6C26" w:rsidRDefault="000A73F8" w:rsidP="000A73F8">
      <w:pPr>
        <w:pStyle w:val="Odsekzoznamu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FA6C26">
        <w:rPr>
          <w:bCs/>
          <w:sz w:val="20"/>
          <w:szCs w:val="20"/>
        </w:rPr>
        <w:t xml:space="preserve">Okresný úrad </w:t>
      </w:r>
      <w:proofErr w:type="spellStart"/>
      <w:r w:rsidRPr="00FA6C26">
        <w:rPr>
          <w:bCs/>
          <w:sz w:val="20"/>
          <w:szCs w:val="20"/>
        </w:rPr>
        <w:t>Senica</w:t>
      </w:r>
      <w:r w:rsidR="00FA6C26" w:rsidRPr="00FA6C26">
        <w:rPr>
          <w:bCs/>
          <w:sz w:val="20"/>
          <w:szCs w:val="20"/>
        </w:rPr>
        <w:t>,</w:t>
      </w:r>
      <w:r w:rsidRPr="00FA6C26">
        <w:rPr>
          <w:bCs/>
          <w:sz w:val="20"/>
          <w:szCs w:val="20"/>
        </w:rPr>
        <w:t>Odbor</w:t>
      </w:r>
      <w:proofErr w:type="spellEnd"/>
      <w:r w:rsidRPr="00FA6C26">
        <w:rPr>
          <w:bCs/>
          <w:sz w:val="20"/>
          <w:szCs w:val="20"/>
        </w:rPr>
        <w:t xml:space="preserve"> starostlivosti o životné prostredie</w:t>
      </w:r>
      <w:r w:rsidR="00FA6C26" w:rsidRPr="00FA6C26">
        <w:rPr>
          <w:bCs/>
          <w:sz w:val="20"/>
          <w:szCs w:val="20"/>
        </w:rPr>
        <w:t xml:space="preserve">, </w:t>
      </w:r>
      <w:r w:rsidRPr="00FA6C26">
        <w:rPr>
          <w:bCs/>
          <w:sz w:val="20"/>
          <w:szCs w:val="20"/>
        </w:rPr>
        <w:t>Vajanského 17</w:t>
      </w:r>
      <w:r w:rsidR="00FA6C26" w:rsidRPr="00FA6C26">
        <w:rPr>
          <w:bCs/>
          <w:sz w:val="20"/>
          <w:szCs w:val="20"/>
        </w:rPr>
        <w:t xml:space="preserve">, </w:t>
      </w:r>
      <w:r w:rsidRPr="00FA6C26">
        <w:rPr>
          <w:bCs/>
          <w:sz w:val="20"/>
          <w:szCs w:val="20"/>
        </w:rPr>
        <w:t>905 01 Senica</w:t>
      </w:r>
      <w:r w:rsidR="00FA6C26" w:rsidRPr="00FA6C26">
        <w:rPr>
          <w:bCs/>
          <w:sz w:val="20"/>
          <w:szCs w:val="20"/>
        </w:rPr>
        <w:t xml:space="preserve"> </w:t>
      </w:r>
    </w:p>
    <w:p w:rsidR="00FA6C26" w:rsidRPr="00FA6C26" w:rsidRDefault="000A73F8" w:rsidP="00FA6C26">
      <w:pPr>
        <w:pStyle w:val="Odsekzoznamu"/>
        <w:jc w:val="both"/>
        <w:rPr>
          <w:bCs/>
          <w:sz w:val="20"/>
          <w:szCs w:val="20"/>
        </w:rPr>
      </w:pPr>
      <w:r w:rsidRPr="00FA6C26">
        <w:rPr>
          <w:bCs/>
          <w:sz w:val="20"/>
          <w:szCs w:val="20"/>
        </w:rPr>
        <w:t xml:space="preserve">e-mail: </w:t>
      </w:r>
      <w:hyperlink r:id="rId8" w:history="1">
        <w:r w:rsidR="00FA6C26" w:rsidRPr="00FA6C26">
          <w:rPr>
            <w:rStyle w:val="Hypertextovprepojenie"/>
            <w:bCs/>
            <w:sz w:val="20"/>
            <w:szCs w:val="20"/>
          </w:rPr>
          <w:t>Jozef.Petras@min</w:t>
        </w:r>
        <w:bookmarkStart w:id="0" w:name="_GoBack"/>
        <w:bookmarkEnd w:id="0"/>
        <w:r w:rsidR="00FA6C26" w:rsidRPr="00FA6C26">
          <w:rPr>
            <w:rStyle w:val="Hypertextovprepojenie"/>
            <w:bCs/>
            <w:sz w:val="20"/>
            <w:szCs w:val="20"/>
          </w:rPr>
          <w:t>v</w:t>
        </w:r>
        <w:r w:rsidR="00FA6C26" w:rsidRPr="00FA6C26">
          <w:rPr>
            <w:rStyle w:val="Hypertextovprepojenie"/>
            <w:bCs/>
            <w:sz w:val="20"/>
            <w:szCs w:val="20"/>
          </w:rPr>
          <w:t>.sk</w:t>
        </w:r>
      </w:hyperlink>
      <w:r w:rsidR="00FA6C26" w:rsidRPr="00FA6C26">
        <w:rPr>
          <w:bCs/>
          <w:sz w:val="20"/>
          <w:szCs w:val="20"/>
        </w:rPr>
        <w:t xml:space="preserve">, </w:t>
      </w:r>
      <w:proofErr w:type="spellStart"/>
      <w:r w:rsidRPr="00FA6C26">
        <w:rPr>
          <w:bCs/>
          <w:sz w:val="20"/>
          <w:szCs w:val="20"/>
        </w:rPr>
        <w:t>tel.č</w:t>
      </w:r>
      <w:proofErr w:type="spellEnd"/>
      <w:r w:rsidRPr="00FA6C26">
        <w:rPr>
          <w:bCs/>
          <w:sz w:val="20"/>
          <w:szCs w:val="20"/>
        </w:rPr>
        <w:t>.: 034/6987317</w:t>
      </w:r>
    </w:p>
    <w:p w:rsidR="00FA6C26" w:rsidRDefault="00FA6C26" w:rsidP="00FA6C26">
      <w:pPr>
        <w:jc w:val="both"/>
        <w:rPr>
          <w:b/>
          <w:bCs/>
          <w:sz w:val="20"/>
          <w:szCs w:val="20"/>
        </w:rPr>
      </w:pPr>
    </w:p>
    <w:p w:rsidR="00FA6C26" w:rsidRDefault="00FA6C26" w:rsidP="00FA6C26">
      <w:pPr>
        <w:jc w:val="both"/>
        <w:rPr>
          <w:b/>
          <w:bCs/>
          <w:sz w:val="20"/>
          <w:szCs w:val="20"/>
        </w:rPr>
      </w:pPr>
    </w:p>
    <w:p w:rsidR="00FA6C26" w:rsidRDefault="00FA6C26" w:rsidP="00FA6C2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Odkazy:</w:t>
      </w:r>
    </w:p>
    <w:p w:rsidR="00FA6C26" w:rsidRPr="00FA6C26" w:rsidRDefault="00FA6C26" w:rsidP="00FA6C26">
      <w:pPr>
        <w:rPr>
          <w:b/>
          <w:sz w:val="20"/>
          <w:szCs w:val="20"/>
        </w:rPr>
      </w:pPr>
      <w:hyperlink r:id="rId9" w:history="1">
        <w:r w:rsidRPr="00FA6C26">
          <w:rPr>
            <w:rStyle w:val="Hypertextovprepojenie"/>
            <w:b/>
            <w:sz w:val="20"/>
            <w:szCs w:val="20"/>
          </w:rPr>
          <w:t>http://www.enviroportal.sk/sk/eia/detail/zmeny-doplnky-c-2-2018-uzemneho-planu-obce-podbranc</w:t>
        </w:r>
      </w:hyperlink>
      <w:r w:rsidRPr="00FA6C26">
        <w:rPr>
          <w:b/>
          <w:sz w:val="20"/>
          <w:szCs w:val="20"/>
        </w:rPr>
        <w:t>.</w:t>
      </w:r>
    </w:p>
    <w:p w:rsidR="00FA6C26" w:rsidRPr="00FA6C26" w:rsidRDefault="00FA6C26" w:rsidP="00FA6C26">
      <w:pPr>
        <w:jc w:val="both"/>
        <w:rPr>
          <w:b/>
          <w:bCs/>
          <w:sz w:val="20"/>
          <w:szCs w:val="20"/>
        </w:rPr>
      </w:pPr>
    </w:p>
    <w:p w:rsidR="00FA6C26" w:rsidRDefault="00FA6C26" w:rsidP="00FA6C26">
      <w:pPr>
        <w:jc w:val="both"/>
        <w:rPr>
          <w:b/>
          <w:bCs/>
          <w:sz w:val="20"/>
          <w:szCs w:val="20"/>
        </w:rPr>
      </w:pPr>
    </w:p>
    <w:p w:rsidR="00001C5A" w:rsidRPr="00FA6C26" w:rsidRDefault="00FA6C26" w:rsidP="00FA6C2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Zverejnené</w:t>
      </w:r>
      <w:r w:rsidRPr="00FA6C26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11.04.2019</w:t>
      </w:r>
    </w:p>
    <w:sectPr w:rsidR="00001C5A" w:rsidRPr="00FA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5C9"/>
    <w:multiLevelType w:val="multilevel"/>
    <w:tmpl w:val="483E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22FBF"/>
    <w:multiLevelType w:val="hybridMultilevel"/>
    <w:tmpl w:val="76064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5A"/>
    <w:rsid w:val="00001C5A"/>
    <w:rsid w:val="000A73F8"/>
    <w:rsid w:val="001467FA"/>
    <w:rsid w:val="007873DD"/>
    <w:rsid w:val="00790D11"/>
    <w:rsid w:val="007E19EF"/>
    <w:rsid w:val="008C17B0"/>
    <w:rsid w:val="00A739F9"/>
    <w:rsid w:val="00C33881"/>
    <w:rsid w:val="00D05DF8"/>
    <w:rsid w:val="00E42E0B"/>
    <w:rsid w:val="00E5544E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B57D"/>
  <w15:chartTrackingRefBased/>
  <w15:docId w15:val="{ECDF8BD1-7F53-4624-A1A7-0BE2321B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1C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790D1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790D1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1C5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01C5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790D1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90D1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vystraha">
    <w:name w:val="vystraha"/>
    <w:basedOn w:val="Predvolenpsmoodseku"/>
    <w:rsid w:val="00790D11"/>
  </w:style>
  <w:style w:type="character" w:styleId="Vrazn">
    <w:name w:val="Strong"/>
    <w:basedOn w:val="Predvolenpsmoodseku"/>
    <w:uiPriority w:val="22"/>
    <w:qFormat/>
    <w:rsid w:val="00790D11"/>
    <w:rPr>
      <w:b/>
      <w:bCs/>
    </w:rPr>
  </w:style>
  <w:style w:type="character" w:customStyle="1" w:styleId="zodpovida">
    <w:name w:val="zodpovida"/>
    <w:basedOn w:val="Predvolenpsmoodseku"/>
    <w:rsid w:val="00790D11"/>
  </w:style>
  <w:style w:type="character" w:styleId="PouitHypertextovPrepojenie">
    <w:name w:val="FollowedHyperlink"/>
    <w:basedOn w:val="Predvolenpsmoodseku"/>
    <w:uiPriority w:val="99"/>
    <w:semiHidden/>
    <w:unhideWhenUsed/>
    <w:rsid w:val="00D05DF8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A6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1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4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Petras@min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kalafutova@sobotist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portal.sk/sk/eia/detail/zmeny-doplnky-c-2-2018-uzemneho-planu-obce-podbran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viroportal.sk/sk/eia/detail/zmeny-doplnky-c-2-2018-uzemneho-planu-obce-podbran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2019-04-11T09:04:00Z</cp:lastPrinted>
  <dcterms:created xsi:type="dcterms:W3CDTF">2019-04-11T07:11:00Z</dcterms:created>
  <dcterms:modified xsi:type="dcterms:W3CDTF">2019-04-11T09:06:00Z</dcterms:modified>
</cp:coreProperties>
</file>